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78" w:rsidRDefault="00621A78" w:rsidP="00BB0F77">
      <w:pPr>
        <w:jc w:val="center"/>
      </w:pPr>
      <w:r>
        <w:rPr>
          <w:noProof/>
        </w:rPr>
        <w:pict>
          <v:rect id="_x0000_s1026" style="position:absolute;left:0;text-align:left;margin-left:-9.75pt;margin-top:2.25pt;width:560.25pt;height:97.5pt;z-index:251654656" fillcolor="#e6dcac">
            <v:fill color2="#e6dcac" rotate="t" angle="-135" colors="0 #e6dcac;7864f #e6d78a;19661f #c7ac4c;29491f #e6d78a;50463f #c7ac4c;1 #e6dcac" method="none" focus="100%" type="gradient"/>
            <v:textbox style="mso-next-textbox:#_x0000_s1026">
              <w:txbxContent>
                <w:p w:rsidR="00621A78" w:rsidRPr="00AA5734" w:rsidRDefault="00621A78" w:rsidP="009542DC">
                  <w:pPr>
                    <w:pStyle w:val="NoSpacing"/>
                    <w:jc w:val="center"/>
                    <w:rPr>
                      <w:rFonts w:ascii="Wide Latin" w:hAnsi="Wide Latin"/>
                      <w:i/>
                      <w:sz w:val="40"/>
                      <w:szCs w:val="40"/>
                      <w:u w:val="single"/>
                    </w:rPr>
                  </w:pPr>
                  <w:r w:rsidRPr="00C34CFC">
                    <w:rPr>
                      <w:rFonts w:ascii="Arial Black" w:hAnsi="Arial Black"/>
                      <w:sz w:val="40"/>
                      <w:szCs w:val="40"/>
                    </w:rPr>
                    <w:t xml:space="preserve">REMOVE FORECLOSURE FROM YOUR CREDIT NOW OR GET </w:t>
                  </w:r>
                  <w:r w:rsidRPr="00AA5734">
                    <w:rPr>
                      <w:rFonts w:ascii="Arial Black" w:hAnsi="Arial Black"/>
                      <w:i/>
                      <w:sz w:val="40"/>
                      <w:szCs w:val="40"/>
                      <w:u w:val="single"/>
                    </w:rPr>
                    <w:t>YOUR MORTGAGE BACK TO TODAYS RATES AT TODAYS</w:t>
                  </w:r>
                  <w:r w:rsidRPr="00AA5734">
                    <w:rPr>
                      <w:rFonts w:ascii="Wide Latin" w:hAnsi="Wide Latin"/>
                      <w:i/>
                      <w:sz w:val="40"/>
                      <w:szCs w:val="40"/>
                      <w:u w:val="single"/>
                    </w:rPr>
                    <w:t xml:space="preserve"> </w:t>
                  </w:r>
                  <w:r w:rsidRPr="00AA5734">
                    <w:rPr>
                      <w:rFonts w:ascii="Arial Black" w:hAnsi="Arial Black"/>
                      <w:i/>
                      <w:sz w:val="40"/>
                      <w:szCs w:val="40"/>
                      <w:u w:val="single"/>
                    </w:rPr>
                    <w:t>PRICES GUARANTEED!</w:t>
                  </w:r>
                </w:p>
                <w:p w:rsidR="00621A78" w:rsidRDefault="00621A78">
                  <w:pPr>
                    <w:jc w:val="center"/>
                  </w:pPr>
                </w:p>
              </w:txbxContent>
            </v:textbox>
          </v:rect>
        </w:pict>
      </w:r>
    </w:p>
    <w:p w:rsidR="00621A78" w:rsidRPr="00D401A8" w:rsidRDefault="00621A78" w:rsidP="00A267A6">
      <w:pPr>
        <w:jc w:val="center"/>
        <w:rPr>
          <w:rFonts w:ascii="Georgia" w:hAnsi="Georgia"/>
          <w:color w:val="000000"/>
          <w:sz w:val="44"/>
          <w:szCs w:val="44"/>
          <w:bdr w:val="single" w:sz="4" w:space="0" w:color="auto"/>
          <w:shd w:val="solid" w:color="auto" w:fill="000000"/>
        </w:rPr>
      </w:pPr>
    </w:p>
    <w:p w:rsidR="00621A78" w:rsidRDefault="00621A78" w:rsidP="00A267A6">
      <w:pPr>
        <w:jc w:val="center"/>
        <w:rPr>
          <w:rFonts w:ascii="BlackChancery" w:hAnsi="BlackChancery"/>
          <w:b/>
          <w:sz w:val="32"/>
          <w:szCs w:val="32"/>
        </w:rPr>
      </w:pPr>
    </w:p>
    <w:p w:rsidR="00621A78" w:rsidRPr="00A22FE1" w:rsidRDefault="00621A78" w:rsidP="00A267A6">
      <w:pPr>
        <w:jc w:val="center"/>
        <w:rPr>
          <w:rFonts w:ascii="BlackChancery" w:hAnsi="BlackChancery"/>
          <w:b/>
          <w:sz w:val="20"/>
          <w:szCs w:val="20"/>
        </w:rPr>
      </w:pPr>
    </w:p>
    <w:p w:rsidR="00621A78" w:rsidRDefault="00621A78" w:rsidP="00A267A6">
      <w:pPr>
        <w:jc w:val="center"/>
        <w:rPr>
          <w:rFonts w:ascii="BlackChancery" w:hAnsi="BlackChancery"/>
          <w:b/>
          <w:sz w:val="28"/>
          <w:szCs w:val="28"/>
        </w:rPr>
      </w:pPr>
    </w:p>
    <w:p w:rsidR="00621A78" w:rsidRDefault="00621A78" w:rsidP="00A267A6">
      <w:pPr>
        <w:jc w:val="center"/>
        <w:rPr>
          <w:rFonts w:ascii="BlackChancery" w:hAnsi="BlackChancery"/>
          <w:b/>
          <w:sz w:val="28"/>
          <w:szCs w:val="28"/>
        </w:rPr>
      </w:pPr>
    </w:p>
    <w:p w:rsidR="00621A78" w:rsidRPr="00C47ADE" w:rsidRDefault="00621A78" w:rsidP="00A267A6">
      <w:pPr>
        <w:jc w:val="center"/>
        <w:rPr>
          <w:rFonts w:ascii="BlackChancery" w:hAnsi="BlackChancery"/>
          <w:b/>
          <w:sz w:val="28"/>
          <w:szCs w:val="28"/>
        </w:rPr>
      </w:pPr>
      <w:r>
        <w:rPr>
          <w:rFonts w:ascii="BlackChancery" w:hAnsi="BlackChancery"/>
          <w:b/>
          <w:sz w:val="28"/>
          <w:szCs w:val="28"/>
        </w:rPr>
        <w:t xml:space="preserve">HDN : </w:t>
      </w:r>
      <w:r w:rsidRPr="00C47ADE">
        <w:rPr>
          <w:rFonts w:ascii="BlackChancery" w:hAnsi="BlackChancery"/>
          <w:b/>
          <w:sz w:val="28"/>
          <w:szCs w:val="28"/>
        </w:rPr>
        <w:t>Keynote Speaker and Presenters for Groups such as:</w:t>
      </w:r>
    </w:p>
    <w:p w:rsidR="00621A78" w:rsidRDefault="00621A78" w:rsidP="003419B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Robert Allen Institute, Robert Kiyosaki; Author of “Rich Dad, Poor Dad”, The Trump Organization, Russ Whitney, over 50 Fortune 500 Companies, numerous business conglomerates and colleges across the United States.</w:t>
      </w:r>
    </w:p>
    <w:p w:rsidR="00621A78" w:rsidRDefault="00621A78" w:rsidP="00A9564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As Seen On TV" style="position:absolute;left:0;text-align:left;margin-left:403.65pt;margin-top:1.5pt;width:34.5pt;height:27pt;z-index:251662848;visibility:visible" o:button="t">
            <v:imagedata r:id="rId5" o:title=""/>
          </v:shape>
        </w:pict>
      </w:r>
      <w:r>
        <w:rPr>
          <w:noProof/>
        </w:rPr>
        <w:pict>
          <v:shape id="_x0000_s1028" type="#_x0000_t75" alt="As Seen On TV" style="position:absolute;left:0;text-align:left;margin-left:102.7pt;margin-top:1.5pt;width:34.5pt;height:27pt;z-index:251661824;visibility:visible" o:button="t">
            <v:imagedata r:id="rId5" o:title=""/>
          </v:shape>
        </w:pict>
      </w:r>
      <w:r>
        <w:rPr>
          <w:rFonts w:ascii="BlackChancery" w:hAnsi="BlackChancery"/>
          <w:b/>
          <w:sz w:val="40"/>
          <w:szCs w:val="40"/>
        </w:rPr>
        <w:t>Home Defense Foundation</w:t>
      </w:r>
    </w:p>
    <w:p w:rsidR="00621A78" w:rsidRDefault="00621A78" w:rsidP="003419B6">
      <w:pPr>
        <w:jc w:val="center"/>
      </w:pPr>
      <w:r>
        <w:t>PROGRAMS AS SEEN ON:</w:t>
      </w:r>
    </w:p>
    <w:p w:rsidR="00621A78" w:rsidRDefault="00621A78" w:rsidP="003419B6">
      <w:pPr>
        <w:jc w:val="center"/>
      </w:pPr>
      <w:r>
        <w:rPr>
          <w:noProof/>
        </w:rPr>
        <w:pict>
          <v:shape id="Picture 3" o:spid="_x0000_s1029" type="#_x0000_t75" alt="See full size image" style="position:absolute;left:0;text-align:left;margin-left:102.7pt;margin-top:6.5pt;width:78pt;height:66pt;z-index:251656704;visibility:visible">
            <v:imagedata r:id="rId6" o:title=""/>
          </v:shape>
        </w:pict>
      </w:r>
      <w:r>
        <w:rPr>
          <w:noProof/>
        </w:rPr>
        <w:pict>
          <v:shape id="Picture 2" o:spid="_x0000_s1030" type="#_x0000_t75" alt="http://66.235.120.66/ts?t=11797935323630824734" style="position:absolute;left:0;text-align:left;margin-left:194.25pt;margin-top:2.75pt;width:1in;height:78pt;z-index:251658752;visibility:visible">
            <v:imagedata r:id="rId7" o:title=""/>
          </v:shape>
        </w:pict>
      </w:r>
      <w:r>
        <w:rPr>
          <w:noProof/>
        </w:rPr>
        <w:pict>
          <v:shape id="Picture 5" o:spid="_x0000_s1031" type="#_x0000_t75" alt="CNN" style="position:absolute;left:0;text-align:left;margin-left:279.95pt;margin-top:8.75pt;width:80.25pt;height:60.75pt;z-index:251657728;visibility:visible">
            <v:imagedata r:id="rId8" o:title=""/>
          </v:shape>
        </w:pict>
      </w:r>
      <w:r>
        <w:rPr>
          <w:noProof/>
        </w:rPr>
        <w:pict>
          <v:shape id="Picture 4" o:spid="_x0000_s1032" type="#_x0000_t75" alt="http://www.google.com/images?q=tbn:H43z7eCB1WzYjM::www.basketballcity.com/images/medialeague/cbs_eye.jpg&amp;h=94&amp;w=92&amp;usg=__SItP1973itOP097K2QtkYVOGd_I=" style="position:absolute;left:0;text-align:left;margin-left:373pt;margin-top:2.75pt;width:69pt;height:70.5pt;z-index:251659776;visibility:visible">
            <v:imagedata r:id="rId9" o:title=""/>
          </v:shape>
        </w:pict>
      </w:r>
      <w:r>
        <w:rPr>
          <w:noProof/>
        </w:rPr>
        <w:pict>
          <v:shape id="Picture 6" o:spid="_x0000_s1033" type="#_x0000_t75" alt="See full size image" style="position:absolute;left:0;text-align:left;margin-left:453.4pt;margin-top:2.75pt;width:85.5pt;height:59.25pt;z-index:251660800;visibility:visible">
            <v:imagedata r:id="rId10" o:title=""/>
          </v:shape>
        </w:pict>
      </w:r>
      <w:r>
        <w:rPr>
          <w:noProof/>
        </w:rPr>
        <w:pict>
          <v:shape id="Picture 1" o:spid="_x0000_s1034" type="#_x0000_t75" alt="http://t0.gstatic.com/images?q=tbn:anbU3RlyoPUGLM:http://americanglob.com/wp-content/uploads/2010/01/foxnews1.jpg" style="position:absolute;left:0;text-align:left;margin-left:2.25pt;margin-top:2.75pt;width:90pt;height:1in;z-index:251655680;visibility:visible" o:allowoverlap="f">
            <v:imagedata r:id="rId11" o:title=""/>
          </v:shape>
        </w:pict>
      </w:r>
    </w:p>
    <w:p w:rsidR="00621A78" w:rsidRDefault="00621A78" w:rsidP="003419B6">
      <w:pPr>
        <w:jc w:val="center"/>
      </w:pPr>
    </w:p>
    <w:p w:rsidR="00621A78" w:rsidRDefault="00621A78" w:rsidP="003419B6">
      <w:pPr>
        <w:jc w:val="center"/>
      </w:pPr>
    </w:p>
    <w:p w:rsidR="00621A78" w:rsidRDefault="00621A78" w:rsidP="003419B6">
      <w:pPr>
        <w:jc w:val="center"/>
      </w:pPr>
    </w:p>
    <w:p w:rsidR="00621A78" w:rsidRDefault="00621A78" w:rsidP="003419B6">
      <w:pPr>
        <w:jc w:val="center"/>
      </w:pPr>
    </w:p>
    <w:p w:rsidR="00621A78" w:rsidRPr="003419B6" w:rsidRDefault="00621A78" w:rsidP="003419B6">
      <w:pPr>
        <w:jc w:val="center"/>
        <w:rPr>
          <w:rFonts w:ascii="Arial" w:hAnsi="Arial" w:cs="Arial"/>
          <w:sz w:val="20"/>
          <w:szCs w:val="20"/>
        </w:rPr>
      </w:pPr>
    </w:p>
    <w:p w:rsidR="00621A78" w:rsidRPr="00881047" w:rsidRDefault="00621A78" w:rsidP="00697EA2">
      <w:pPr>
        <w:rPr>
          <w:sz w:val="16"/>
          <w:szCs w:val="16"/>
          <w:u w:val="single"/>
        </w:rPr>
      </w:pPr>
    </w:p>
    <w:p w:rsidR="00621A78" w:rsidRPr="007A6EE0" w:rsidRDefault="00621A78" w:rsidP="007A6EE0">
      <w:pPr>
        <w:shd w:val="clear" w:color="auto" w:fill="E0E0E0"/>
        <w:jc w:val="center"/>
        <w:rPr>
          <w:rFonts w:ascii="BlackChancery" w:hAnsi="BlackChancery"/>
          <w:b/>
          <w:color w:val="986E04"/>
          <w:sz w:val="40"/>
          <w:szCs w:val="40"/>
        </w:rPr>
      </w:pPr>
      <w:r>
        <w:rPr>
          <w:rFonts w:ascii="BlackChancery" w:hAnsi="BlackChancery"/>
          <w:b/>
          <w:color w:val="986E04"/>
          <w:sz w:val="40"/>
          <w:szCs w:val="40"/>
        </w:rPr>
        <w:t>OUR PATENTED PROGRAM REMOVES FORECLOSURES USING THE LAW!!!</w:t>
      </w:r>
    </w:p>
    <w:p w:rsidR="00621A78" w:rsidRDefault="00621A78" w:rsidP="00656832">
      <w:pPr>
        <w:rPr>
          <w:b/>
          <w:color w:val="FF0000"/>
          <w:sz w:val="16"/>
          <w:szCs w:val="16"/>
        </w:rPr>
      </w:pPr>
    </w:p>
    <w:p w:rsidR="00621A78" w:rsidRDefault="00621A78" w:rsidP="00656832">
      <w:pPr>
        <w:rPr>
          <w:b/>
          <w:color w:val="FF0000"/>
        </w:rPr>
      </w:pPr>
      <w:r>
        <w:rPr>
          <w:b/>
          <w:color w:val="FF0000"/>
          <w:sz w:val="16"/>
          <w:szCs w:val="16"/>
        </w:rPr>
        <w:tab/>
      </w:r>
      <w:r w:rsidRPr="003B6483">
        <w:rPr>
          <w:b/>
          <w:color w:val="FF0000"/>
        </w:rPr>
        <w:t xml:space="preserve">DUE TO OUR PATENT WE ARE THE </w:t>
      </w:r>
      <w:r w:rsidRPr="003B6483">
        <w:rPr>
          <w:b/>
          <w:i/>
          <w:color w:val="FF0000"/>
          <w:sz w:val="28"/>
          <w:szCs w:val="28"/>
          <w:u w:val="single"/>
        </w:rPr>
        <w:t>ONLY</w:t>
      </w:r>
      <w:r w:rsidRPr="003B6483">
        <w:rPr>
          <w:b/>
          <w:color w:val="FF0000"/>
        </w:rPr>
        <w:t xml:space="preserve"> ONES WHO CAN PERFORM THIS SERVICE</w:t>
      </w:r>
    </w:p>
    <w:p w:rsidR="00621A78" w:rsidRPr="003B6483" w:rsidRDefault="00621A78" w:rsidP="00656832">
      <w:pPr>
        <w:rPr>
          <w:b/>
          <w:color w:val="FF0000"/>
        </w:rPr>
      </w:pPr>
    </w:p>
    <w:p w:rsidR="00621A78" w:rsidRDefault="00621A78" w:rsidP="003B6483">
      <w:pPr>
        <w:numPr>
          <w:ilvl w:val="0"/>
          <w:numId w:val="8"/>
        </w:numPr>
        <w:shd w:val="clear" w:color="auto" w:fill="FFFFFF"/>
        <w:rPr>
          <w:b/>
          <w:color w:val="002060"/>
        </w:rPr>
      </w:pPr>
      <w:r>
        <w:rPr>
          <w:b/>
          <w:color w:val="002060"/>
        </w:rPr>
        <w:t>LEGALLY REMOVE FORECLOSURES OFF YOUR CREDIT FILE!</w:t>
      </w:r>
    </w:p>
    <w:p w:rsidR="00621A78" w:rsidRPr="003B6483" w:rsidRDefault="00621A78" w:rsidP="00714CF1">
      <w:pPr>
        <w:shd w:val="clear" w:color="auto" w:fill="FFFFFF"/>
        <w:ind w:left="720"/>
        <w:rPr>
          <w:b/>
          <w:color w:val="002060"/>
        </w:rPr>
      </w:pPr>
    </w:p>
    <w:p w:rsidR="00621A78" w:rsidRDefault="00621A78" w:rsidP="002E319C">
      <w:pPr>
        <w:numPr>
          <w:ilvl w:val="0"/>
          <w:numId w:val="8"/>
        </w:numPr>
        <w:shd w:val="clear" w:color="auto" w:fill="FFFFFF"/>
        <w:rPr>
          <w:b/>
          <w:color w:val="002060"/>
        </w:rPr>
      </w:pPr>
      <w:r>
        <w:rPr>
          <w:b/>
          <w:color w:val="002060"/>
        </w:rPr>
        <w:t>DON’T LIVE WITH THE DAMAGE OF FILING BANKRUPTCY!</w:t>
      </w:r>
    </w:p>
    <w:p w:rsidR="00621A78" w:rsidRDefault="00621A78" w:rsidP="00714CF1">
      <w:pPr>
        <w:shd w:val="clear" w:color="auto" w:fill="FFFFFF"/>
        <w:rPr>
          <w:b/>
          <w:color w:val="002060"/>
        </w:rPr>
      </w:pPr>
    </w:p>
    <w:p w:rsidR="00621A78" w:rsidRDefault="00621A78" w:rsidP="002E319C">
      <w:pPr>
        <w:numPr>
          <w:ilvl w:val="0"/>
          <w:numId w:val="8"/>
        </w:numPr>
        <w:shd w:val="clear" w:color="auto" w:fill="FFFFFF"/>
        <w:rPr>
          <w:b/>
          <w:color w:val="002060"/>
        </w:rPr>
      </w:pPr>
      <w:r>
        <w:rPr>
          <w:b/>
          <w:color w:val="002060"/>
        </w:rPr>
        <w:t>DON’T GET STUCK WITH A DEFICIANCY TAX LIEN FROM THE IRS!</w:t>
      </w:r>
    </w:p>
    <w:p w:rsidR="00621A78" w:rsidRDefault="00621A78" w:rsidP="00714CF1">
      <w:pPr>
        <w:shd w:val="clear" w:color="auto" w:fill="FFFFFF"/>
        <w:rPr>
          <w:b/>
          <w:color w:val="002060"/>
        </w:rPr>
      </w:pPr>
    </w:p>
    <w:p w:rsidR="00621A78" w:rsidRDefault="00621A78" w:rsidP="002E319C">
      <w:pPr>
        <w:numPr>
          <w:ilvl w:val="0"/>
          <w:numId w:val="8"/>
        </w:numPr>
        <w:shd w:val="clear" w:color="auto" w:fill="FFFFFF"/>
        <w:rPr>
          <w:b/>
          <w:color w:val="002060"/>
        </w:rPr>
      </w:pPr>
      <w:r>
        <w:rPr>
          <w:b/>
          <w:color w:val="002060"/>
        </w:rPr>
        <w:t>BANKRUPTCY IS ONLY A BAND AID FOR YOUR PROBLEM</w:t>
      </w:r>
    </w:p>
    <w:p w:rsidR="00621A78" w:rsidRDefault="00621A78" w:rsidP="003B6483">
      <w:pPr>
        <w:shd w:val="clear" w:color="auto" w:fill="FFFFFF"/>
        <w:ind w:left="720"/>
        <w:rPr>
          <w:b/>
          <w:color w:val="002060"/>
        </w:rPr>
      </w:pPr>
      <w:r>
        <w:rPr>
          <w:b/>
          <w:color w:val="002060"/>
        </w:rPr>
        <w:t>THE DAMAGE WILL LAST 10 YEARS OR LONGER!</w:t>
      </w:r>
    </w:p>
    <w:p w:rsidR="00621A78" w:rsidRDefault="00621A78" w:rsidP="003B6483">
      <w:pPr>
        <w:shd w:val="clear" w:color="auto" w:fill="FFFFFF"/>
        <w:ind w:left="720"/>
        <w:rPr>
          <w:b/>
          <w:color w:val="002060"/>
        </w:rPr>
      </w:pPr>
    </w:p>
    <w:p w:rsidR="00621A78" w:rsidRDefault="00621A78" w:rsidP="002E319C">
      <w:pPr>
        <w:numPr>
          <w:ilvl w:val="0"/>
          <w:numId w:val="8"/>
        </w:numPr>
        <w:shd w:val="clear" w:color="auto" w:fill="FFFFFF"/>
        <w:rPr>
          <w:b/>
          <w:color w:val="002060"/>
        </w:rPr>
      </w:pPr>
      <w:r>
        <w:rPr>
          <w:b/>
          <w:color w:val="002060"/>
        </w:rPr>
        <w:t>GET A PERMANENT SOLUTION WITH NO LASTING NEGATIVE AFFECTS!</w:t>
      </w:r>
    </w:p>
    <w:p w:rsidR="00621A78" w:rsidRDefault="00621A78" w:rsidP="00714CF1">
      <w:pPr>
        <w:shd w:val="clear" w:color="auto" w:fill="FFFFFF"/>
        <w:ind w:left="720"/>
        <w:rPr>
          <w:b/>
          <w:color w:val="002060"/>
        </w:rPr>
      </w:pPr>
    </w:p>
    <w:p w:rsidR="00621A78" w:rsidRDefault="00621A78" w:rsidP="002E319C">
      <w:pPr>
        <w:numPr>
          <w:ilvl w:val="0"/>
          <w:numId w:val="8"/>
        </w:numPr>
        <w:shd w:val="clear" w:color="auto" w:fill="FFFFFF"/>
        <w:rPr>
          <w:b/>
          <w:color w:val="002060"/>
        </w:rPr>
      </w:pPr>
      <w:r>
        <w:rPr>
          <w:b/>
          <w:color w:val="002060"/>
        </w:rPr>
        <w:t>LEARN WHAT THE BANKRUPTCY ATTORNEYS ARE NOT TELLING YOU!!!</w:t>
      </w:r>
    </w:p>
    <w:p w:rsidR="00621A78" w:rsidRDefault="00621A78" w:rsidP="003B6483">
      <w:pPr>
        <w:shd w:val="clear" w:color="auto" w:fill="FFFFFF"/>
        <w:ind w:left="360"/>
        <w:rPr>
          <w:b/>
          <w:color w:val="002060"/>
        </w:rPr>
      </w:pPr>
    </w:p>
    <w:p w:rsidR="00621A78" w:rsidRDefault="00621A78" w:rsidP="00656832">
      <w:pPr>
        <w:numPr>
          <w:ilvl w:val="0"/>
          <w:numId w:val="8"/>
        </w:numPr>
        <w:shd w:val="clear" w:color="auto" w:fill="FFFFFF"/>
        <w:rPr>
          <w:b/>
          <w:color w:val="002060"/>
        </w:rPr>
      </w:pPr>
      <w:r>
        <w:rPr>
          <w:b/>
          <w:color w:val="002060"/>
        </w:rPr>
        <w:t>PATENTED PROGRAM!  GUARANTEED RESULTS!</w:t>
      </w:r>
    </w:p>
    <w:p w:rsidR="00621A78" w:rsidRPr="007A6EE0" w:rsidRDefault="00621A78" w:rsidP="00714CF1">
      <w:pPr>
        <w:shd w:val="clear" w:color="auto" w:fill="FFFFFF"/>
        <w:rPr>
          <w:b/>
          <w:color w:val="002060"/>
        </w:rPr>
      </w:pPr>
    </w:p>
    <w:p w:rsidR="00621A78" w:rsidRDefault="00621A78" w:rsidP="00656832">
      <w:pPr>
        <w:numPr>
          <w:ilvl w:val="0"/>
          <w:numId w:val="8"/>
        </w:numPr>
        <w:shd w:val="clear" w:color="auto" w:fill="FFFFFF"/>
        <w:rPr>
          <w:b/>
          <w:color w:val="002060"/>
        </w:rPr>
      </w:pPr>
      <w:r>
        <w:rPr>
          <w:b/>
          <w:color w:val="002060"/>
        </w:rPr>
        <w:t>COURT ORDER REMOVAL BY JUDGES ORDERS, NOT A TECHNICALITY!</w:t>
      </w:r>
    </w:p>
    <w:p w:rsidR="00621A78" w:rsidRDefault="00621A78" w:rsidP="00714CF1">
      <w:pPr>
        <w:pStyle w:val="ListParagraph"/>
        <w:rPr>
          <w:b/>
          <w:color w:val="002060"/>
        </w:rPr>
      </w:pPr>
    </w:p>
    <w:p w:rsidR="00621A78" w:rsidRPr="00AA5734" w:rsidRDefault="00621A78" w:rsidP="00656832">
      <w:pPr>
        <w:numPr>
          <w:ilvl w:val="0"/>
          <w:numId w:val="8"/>
        </w:numPr>
        <w:shd w:val="clear" w:color="auto" w:fill="FFFFFF"/>
        <w:rPr>
          <w:b/>
          <w:i/>
          <w:color w:val="FF0000"/>
          <w:u w:val="single"/>
        </w:rPr>
      </w:pPr>
      <w:r w:rsidRPr="00AA5734">
        <w:rPr>
          <w:b/>
          <w:i/>
          <w:color w:val="FF0000"/>
          <w:u w:val="single"/>
        </w:rPr>
        <w:t>GET YOURSELF A NEW LOAN AT TODAY’S RATES AND TODAYS MARKET VALUE!</w:t>
      </w:r>
    </w:p>
    <w:p w:rsidR="00621A78" w:rsidRPr="00435253" w:rsidRDefault="00621A78" w:rsidP="003B7F13">
      <w:pPr>
        <w:jc w:val="center"/>
        <w:rPr>
          <w:rFonts w:ascii="BlackChancery" w:hAnsi="BlackChancery"/>
          <w:b/>
          <w:color w:val="FF0000"/>
          <w:sz w:val="40"/>
          <w:szCs w:val="40"/>
        </w:rPr>
      </w:pPr>
      <w:r>
        <w:rPr>
          <w:noProof/>
        </w:rPr>
        <w:pict>
          <v:rect id="_x0000_s1035" style="position:absolute;left:0;text-align:left;margin-left:0;margin-top:12.05pt;width:543.75pt;height:90pt;z-index:251652608" fillcolor="#e6dcac">
            <v:fill color2="#e6dcac" rotate="t" colors="0 #e6dcac;7864f #e6d78a;19661f #c7ac4c;29491f #e6d78a;50463f #c7ac4c;1 #e6dcac" method="none" focus="100%" type="gradient"/>
            <v:textbox style="mso-next-textbox:#_x0000_s1035">
              <w:txbxContent>
                <w:p w:rsidR="00621A78" w:rsidRDefault="00621A78" w:rsidP="00BE240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Wednesday, APRIL 13</w:t>
                  </w:r>
                  <w:r w:rsidRPr="00C34CFC">
                    <w:rPr>
                      <w:b/>
                      <w:sz w:val="40"/>
                      <w:szCs w:val="40"/>
                      <w:vertAlign w:val="superscript"/>
                    </w:rPr>
                    <w:t>TH</w:t>
                  </w:r>
                </w:p>
                <w:p w:rsidR="00621A78" w:rsidRPr="00BE2404" w:rsidRDefault="00621A78" w:rsidP="00BE2404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Melbourne Assoc.</w:t>
                  </w:r>
                  <w:r w:rsidRPr="00BE2404">
                    <w:rPr>
                      <w:rFonts w:ascii="Arial" w:hAnsi="Arial" w:cs="Arial"/>
                      <w:b/>
                      <w:color w:val="000000"/>
                    </w:rPr>
                    <w:t xml:space="preserve"> of Realtors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      Melbourne Assoc. of Realtors             </w:t>
                  </w:r>
                  <w:r w:rsidRPr="00BE2404">
                    <w:rPr>
                      <w:rFonts w:ascii="Arial" w:hAnsi="Arial" w:cs="Arial"/>
                      <w:b/>
                      <w:color w:val="000000"/>
                    </w:rPr>
                    <w:t>The New Way</w:t>
                  </w:r>
                </w:p>
                <w:p w:rsidR="00621A78" w:rsidRDefault="00621A78" w:rsidP="00BE2404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         1450 Sarno Road                             1450 Sarno Road                        238 Peachtree Street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  <w:t xml:space="preserve">       Melbourne, FL 32935                         Melbourne, FL 32935                     Cocoa, FL 32922</w:t>
                  </w:r>
                </w:p>
                <w:p w:rsidR="00621A78" w:rsidRPr="00EB395B" w:rsidRDefault="00621A78" w:rsidP="00BE2404">
                  <w:pPr>
                    <w:rPr>
                      <w:sz w:val="28"/>
                      <w:szCs w:val="32"/>
                    </w:rPr>
                  </w:pPr>
                  <w:r w:rsidRPr="00EB395B">
                    <w:rPr>
                      <w:b/>
                      <w:sz w:val="36"/>
                      <w:szCs w:val="40"/>
                    </w:rPr>
                    <w:t xml:space="preserve">1:30 PM - 2:30 PM     </w:t>
                  </w:r>
                  <w:r>
                    <w:rPr>
                      <w:b/>
                      <w:sz w:val="36"/>
                      <w:szCs w:val="40"/>
                    </w:rPr>
                    <w:t xml:space="preserve">       3:30 PM - 4:3</w:t>
                  </w:r>
                  <w:r w:rsidRPr="00EB395B">
                    <w:rPr>
                      <w:b/>
                      <w:sz w:val="36"/>
                      <w:szCs w:val="40"/>
                    </w:rPr>
                    <w:t xml:space="preserve">0 PM  </w:t>
                  </w:r>
                  <w:r>
                    <w:rPr>
                      <w:b/>
                      <w:sz w:val="36"/>
                      <w:szCs w:val="40"/>
                    </w:rPr>
                    <w:t xml:space="preserve">     </w:t>
                  </w:r>
                  <w:r w:rsidRPr="00EB395B">
                    <w:rPr>
                      <w:b/>
                      <w:sz w:val="36"/>
                      <w:szCs w:val="40"/>
                    </w:rPr>
                    <w:t>7:00 PM - 8:00 PM</w:t>
                  </w:r>
                </w:p>
              </w:txbxContent>
            </v:textbox>
          </v:rect>
        </w:pict>
      </w:r>
    </w:p>
    <w:p w:rsidR="00621A78" w:rsidRPr="00B24CD0" w:rsidRDefault="00621A78" w:rsidP="009D4ED3">
      <w:pPr>
        <w:jc w:val="center"/>
        <w:rPr>
          <w:rStyle w:val="Strong"/>
          <w:sz w:val="28"/>
          <w:szCs w:val="28"/>
        </w:rPr>
      </w:pPr>
      <w:hyperlink r:id="rId12" w:history="1">
        <w:r w:rsidRPr="00B24CD0">
          <w:rPr>
            <w:rStyle w:val="Hyperlink"/>
            <w:sz w:val="28"/>
            <w:szCs w:val="28"/>
          </w:rPr>
          <w:t xml:space="preserve"> </w:t>
        </w:r>
      </w:hyperlink>
      <w:r w:rsidRPr="00B24CD0">
        <w:rPr>
          <w:rStyle w:val="Strong"/>
          <w:sz w:val="28"/>
          <w:szCs w:val="28"/>
        </w:rPr>
        <w:t xml:space="preserve"> </w:t>
      </w:r>
    </w:p>
    <w:p w:rsidR="00621A78" w:rsidRPr="003419B6" w:rsidRDefault="00621A78" w:rsidP="003419B6">
      <w:pPr>
        <w:shd w:val="clear" w:color="auto" w:fill="FFFFFF"/>
        <w:jc w:val="center"/>
        <w:rPr>
          <w:rFonts w:ascii="Clarendon Condensed" w:hAnsi="Clarendon Condensed"/>
          <w:b/>
          <w:sz w:val="16"/>
          <w:szCs w:val="16"/>
        </w:rPr>
      </w:pPr>
      <w:r>
        <w:rPr>
          <w:noProof/>
        </w:rPr>
        <w:pict>
          <v:rect id="_x0000_s1036" style="position:absolute;left:0;text-align:left;margin-left:0;margin-top:62.95pt;width:543.75pt;height:62.7pt;z-index:251653632" fillcolor="#e6dcac">
            <v:fill color2="#e6dcac" rotate="t" colors="0 #e6dcac;7864f #e6d78a;19661f #c7ac4c;29491f #e6d78a;50463f #c7ac4c;1 #e6dcac" method="none" focus="100%" type="gradient"/>
            <v:textbox style="mso-next-textbox:#_x0000_s1036">
              <w:txbxContent>
                <w:p w:rsidR="00621A78" w:rsidRPr="007A6EE0" w:rsidRDefault="00621A78" w:rsidP="005754B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7A6EE0">
                    <w:rPr>
                      <w:b/>
                      <w:sz w:val="72"/>
                      <w:szCs w:val="72"/>
                    </w:rPr>
                    <w:t>702-</w:t>
                  </w:r>
                  <w:r>
                    <w:rPr>
                      <w:b/>
                      <w:sz w:val="72"/>
                      <w:szCs w:val="72"/>
                    </w:rPr>
                    <w:t>476-4</w:t>
                  </w:r>
                  <w:r w:rsidRPr="007A6EE0">
                    <w:rPr>
                      <w:b/>
                      <w:sz w:val="72"/>
                      <w:szCs w:val="72"/>
                    </w:rPr>
                    <w:t>300</w:t>
                  </w:r>
                </w:p>
              </w:txbxContent>
            </v:textbox>
          </v:rect>
        </w:pict>
      </w:r>
    </w:p>
    <w:sectPr w:rsidR="00621A78" w:rsidRPr="003419B6" w:rsidSect="006246C8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de Latin">
    <w:altName w:val="HenryMorganHand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ack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2F27"/>
    <w:multiLevelType w:val="hybridMultilevel"/>
    <w:tmpl w:val="A2BC9DA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21C627C"/>
    <w:multiLevelType w:val="hybridMultilevel"/>
    <w:tmpl w:val="DBD29604"/>
    <w:lvl w:ilvl="0" w:tplc="66042F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5701714"/>
    <w:multiLevelType w:val="hybridMultilevel"/>
    <w:tmpl w:val="05FCD5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E740F54"/>
    <w:multiLevelType w:val="multilevel"/>
    <w:tmpl w:val="A2BC9DA6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6D61232"/>
    <w:multiLevelType w:val="hybridMultilevel"/>
    <w:tmpl w:val="A85C4F70"/>
    <w:lvl w:ilvl="0" w:tplc="AB264DF2">
      <w:start w:val="9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larendon Condensed" w:eastAsia="Times New Roman" w:hAnsi="Clarendon Condense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8C5E5B"/>
    <w:multiLevelType w:val="hybridMultilevel"/>
    <w:tmpl w:val="33E09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42075"/>
    <w:multiLevelType w:val="multilevel"/>
    <w:tmpl w:val="A2BC9DA6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DF64229"/>
    <w:multiLevelType w:val="hybridMultilevel"/>
    <w:tmpl w:val="989640DA"/>
    <w:lvl w:ilvl="0" w:tplc="66042F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stylePaneFormatFilter w:val="3F01"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F77"/>
    <w:rsid w:val="00006E73"/>
    <w:rsid w:val="00006F04"/>
    <w:rsid w:val="00027920"/>
    <w:rsid w:val="000665DB"/>
    <w:rsid w:val="000A1B89"/>
    <w:rsid w:val="000D5FE0"/>
    <w:rsid w:val="000F6B0C"/>
    <w:rsid w:val="001005D9"/>
    <w:rsid w:val="00114CD6"/>
    <w:rsid w:val="00134E5F"/>
    <w:rsid w:val="00146336"/>
    <w:rsid w:val="00196CBF"/>
    <w:rsid w:val="001A104B"/>
    <w:rsid w:val="001C3ED4"/>
    <w:rsid w:val="001D66BA"/>
    <w:rsid w:val="001F02CC"/>
    <w:rsid w:val="002056FD"/>
    <w:rsid w:val="00220DA2"/>
    <w:rsid w:val="00222DFC"/>
    <w:rsid w:val="00243F39"/>
    <w:rsid w:val="002A0DFD"/>
    <w:rsid w:val="002B1FEA"/>
    <w:rsid w:val="002B7626"/>
    <w:rsid w:val="002D676B"/>
    <w:rsid w:val="002E319C"/>
    <w:rsid w:val="003419B6"/>
    <w:rsid w:val="00347A5A"/>
    <w:rsid w:val="003B6483"/>
    <w:rsid w:val="003B7F13"/>
    <w:rsid w:val="003D59A5"/>
    <w:rsid w:val="003F238F"/>
    <w:rsid w:val="00401E34"/>
    <w:rsid w:val="00410E7A"/>
    <w:rsid w:val="004149DD"/>
    <w:rsid w:val="00435253"/>
    <w:rsid w:val="00474E6D"/>
    <w:rsid w:val="00495C02"/>
    <w:rsid w:val="00497449"/>
    <w:rsid w:val="00512978"/>
    <w:rsid w:val="00520101"/>
    <w:rsid w:val="005544C2"/>
    <w:rsid w:val="00565A7F"/>
    <w:rsid w:val="005754B2"/>
    <w:rsid w:val="005837AF"/>
    <w:rsid w:val="005846D3"/>
    <w:rsid w:val="005A34E0"/>
    <w:rsid w:val="006103C1"/>
    <w:rsid w:val="006148AA"/>
    <w:rsid w:val="00621A78"/>
    <w:rsid w:val="006246C8"/>
    <w:rsid w:val="00625CB6"/>
    <w:rsid w:val="006522D1"/>
    <w:rsid w:val="00656832"/>
    <w:rsid w:val="00676DD7"/>
    <w:rsid w:val="00694EC3"/>
    <w:rsid w:val="00697EA2"/>
    <w:rsid w:val="006A2A4F"/>
    <w:rsid w:val="006B68A2"/>
    <w:rsid w:val="006C139D"/>
    <w:rsid w:val="006F5F69"/>
    <w:rsid w:val="00710820"/>
    <w:rsid w:val="0071184B"/>
    <w:rsid w:val="00714CF1"/>
    <w:rsid w:val="00770813"/>
    <w:rsid w:val="00774BAA"/>
    <w:rsid w:val="007846CC"/>
    <w:rsid w:val="00791439"/>
    <w:rsid w:val="007A502E"/>
    <w:rsid w:val="007A6EE0"/>
    <w:rsid w:val="007F1A6E"/>
    <w:rsid w:val="00823527"/>
    <w:rsid w:val="00835196"/>
    <w:rsid w:val="00844FD4"/>
    <w:rsid w:val="00860DE0"/>
    <w:rsid w:val="00881047"/>
    <w:rsid w:val="008A6EB8"/>
    <w:rsid w:val="008B04D3"/>
    <w:rsid w:val="008E4331"/>
    <w:rsid w:val="008F205E"/>
    <w:rsid w:val="00917ABB"/>
    <w:rsid w:val="00932465"/>
    <w:rsid w:val="009336EF"/>
    <w:rsid w:val="009542DC"/>
    <w:rsid w:val="00955ABE"/>
    <w:rsid w:val="0097372B"/>
    <w:rsid w:val="0099462C"/>
    <w:rsid w:val="009A17FF"/>
    <w:rsid w:val="009D4ED3"/>
    <w:rsid w:val="009F08E7"/>
    <w:rsid w:val="00A10D4C"/>
    <w:rsid w:val="00A22FE1"/>
    <w:rsid w:val="00A2397E"/>
    <w:rsid w:val="00A267A6"/>
    <w:rsid w:val="00A4504A"/>
    <w:rsid w:val="00A94B7D"/>
    <w:rsid w:val="00A95647"/>
    <w:rsid w:val="00AA5734"/>
    <w:rsid w:val="00AB0C58"/>
    <w:rsid w:val="00AC4C9C"/>
    <w:rsid w:val="00AE443A"/>
    <w:rsid w:val="00AE505F"/>
    <w:rsid w:val="00B13102"/>
    <w:rsid w:val="00B24CD0"/>
    <w:rsid w:val="00B36ED3"/>
    <w:rsid w:val="00B81D83"/>
    <w:rsid w:val="00B96521"/>
    <w:rsid w:val="00BA59E8"/>
    <w:rsid w:val="00BB0F77"/>
    <w:rsid w:val="00BD1EF6"/>
    <w:rsid w:val="00BE2404"/>
    <w:rsid w:val="00C0212F"/>
    <w:rsid w:val="00C34CFC"/>
    <w:rsid w:val="00C47ADE"/>
    <w:rsid w:val="00C6203C"/>
    <w:rsid w:val="00C75527"/>
    <w:rsid w:val="00CE0193"/>
    <w:rsid w:val="00CF242F"/>
    <w:rsid w:val="00D11C5F"/>
    <w:rsid w:val="00D3607C"/>
    <w:rsid w:val="00D401A8"/>
    <w:rsid w:val="00D737BA"/>
    <w:rsid w:val="00D81CAE"/>
    <w:rsid w:val="00D84F2B"/>
    <w:rsid w:val="00D87E32"/>
    <w:rsid w:val="00D92D61"/>
    <w:rsid w:val="00DF5F73"/>
    <w:rsid w:val="00DF7802"/>
    <w:rsid w:val="00E12585"/>
    <w:rsid w:val="00E31F0D"/>
    <w:rsid w:val="00E52D95"/>
    <w:rsid w:val="00E73A72"/>
    <w:rsid w:val="00E86A8E"/>
    <w:rsid w:val="00E93FA1"/>
    <w:rsid w:val="00EA4A37"/>
    <w:rsid w:val="00EB395B"/>
    <w:rsid w:val="00EC60BF"/>
    <w:rsid w:val="00F8042A"/>
    <w:rsid w:val="00F8089E"/>
    <w:rsid w:val="00F926D9"/>
    <w:rsid w:val="00F968AA"/>
    <w:rsid w:val="00FA384B"/>
    <w:rsid w:val="00FB1FAD"/>
    <w:rsid w:val="00FC247F"/>
    <w:rsid w:val="00FE2772"/>
    <w:rsid w:val="00FF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4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4CD6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6C139D"/>
    <w:rPr>
      <w:rFonts w:cs="Times New Roman"/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rsid w:val="00697EA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15056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9D4ED3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B24CD0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449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3B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7F1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542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77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7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77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7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7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75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775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775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775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775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944">
      <w:marLeft w:val="107"/>
      <w:marRight w:val="107"/>
      <w:marTop w:val="54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file://C:\Users\Nick\AppData\Local\Microsoft\Windows\Temporary%20Internet%20Files\AppData\Local\Microsoft\Windows\Temporary%20Internet%20Files\Local%20Settings\Temporary%20Internet%20Files\Content.Outlook\Local%20Settings\Temporary%20Internet%20Files\Local%20Settings\Temp\AppData\Local%20Settings\Temporary%20Internet%20Files\Content.Outlook\Local%20Settings\Temporary%20Internet%20Files\Content.Outlook\Local%20Settings\Temporary%20Internet%20Files\AppData\Local\Microsoft\Windows\Temporary%20Internet%20Files\Content.Outlook\Local%20Settings\Temporary%20Internet%20Files\Content.Outlook\Local%20Settings\Temporary%20Internet%20Files\Content.IE5\29DA7M5K\www.northchur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259</Words>
  <Characters>1482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&amp;  Consumer Rights Law Center</dc:title>
  <dc:subject/>
  <dc:creator>Tyler Harvell</dc:creator>
  <cp:keywords/>
  <dc:description/>
  <cp:lastModifiedBy>accounting</cp:lastModifiedBy>
  <cp:revision>2</cp:revision>
  <cp:lastPrinted>2011-04-05T01:40:00Z</cp:lastPrinted>
  <dcterms:created xsi:type="dcterms:W3CDTF">2011-04-06T17:32:00Z</dcterms:created>
  <dcterms:modified xsi:type="dcterms:W3CDTF">2011-04-06T17:32:00Z</dcterms:modified>
</cp:coreProperties>
</file>